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9324C" w14:textId="77777777" w:rsidR="00CF1915" w:rsidRDefault="00CF1915" w:rsidP="00CF1915">
      <w:pPr>
        <w:spacing w:after="0" w:line="480" w:lineRule="auto"/>
        <w:ind w:firstLine="720"/>
        <w:jc w:val="center"/>
        <w:rPr>
          <w:rFonts w:ascii="Times New Roman" w:hAnsi="Times New Roman" w:cs="Times New Roman"/>
          <w:sz w:val="24"/>
          <w:szCs w:val="24"/>
        </w:rPr>
      </w:pPr>
    </w:p>
    <w:p w14:paraId="34809BCC" w14:textId="77777777" w:rsidR="00CF1915" w:rsidRDefault="00CF1915" w:rsidP="00CF1915">
      <w:pPr>
        <w:spacing w:after="0" w:line="480" w:lineRule="auto"/>
        <w:ind w:firstLine="720"/>
        <w:jc w:val="center"/>
        <w:rPr>
          <w:rFonts w:ascii="Times New Roman" w:hAnsi="Times New Roman" w:cs="Times New Roman"/>
          <w:sz w:val="24"/>
          <w:szCs w:val="24"/>
        </w:rPr>
      </w:pPr>
    </w:p>
    <w:p w14:paraId="3A0007F2" w14:textId="77777777" w:rsidR="00CF1915" w:rsidRDefault="00CF1915" w:rsidP="00CF1915">
      <w:pPr>
        <w:spacing w:after="0" w:line="480" w:lineRule="auto"/>
        <w:ind w:firstLine="720"/>
        <w:jc w:val="center"/>
        <w:rPr>
          <w:rFonts w:ascii="Times New Roman" w:hAnsi="Times New Roman" w:cs="Times New Roman"/>
          <w:sz w:val="24"/>
          <w:szCs w:val="24"/>
        </w:rPr>
      </w:pPr>
    </w:p>
    <w:p w14:paraId="0C15C198" w14:textId="77777777" w:rsidR="00CF1915" w:rsidRDefault="00CF1915" w:rsidP="00CF1915">
      <w:pPr>
        <w:spacing w:after="0" w:line="480" w:lineRule="auto"/>
        <w:ind w:firstLine="720"/>
        <w:jc w:val="center"/>
        <w:rPr>
          <w:rFonts w:ascii="Times New Roman" w:hAnsi="Times New Roman" w:cs="Times New Roman"/>
          <w:sz w:val="24"/>
          <w:szCs w:val="24"/>
        </w:rPr>
      </w:pPr>
    </w:p>
    <w:p w14:paraId="4733F3C6" w14:textId="77777777" w:rsidR="00CF1915" w:rsidRDefault="00CF1915" w:rsidP="00CF1915">
      <w:pPr>
        <w:spacing w:after="0" w:line="480" w:lineRule="auto"/>
        <w:ind w:firstLine="720"/>
        <w:jc w:val="center"/>
        <w:rPr>
          <w:rFonts w:ascii="Times New Roman" w:hAnsi="Times New Roman" w:cs="Times New Roman"/>
          <w:sz w:val="24"/>
          <w:szCs w:val="24"/>
        </w:rPr>
      </w:pPr>
    </w:p>
    <w:p w14:paraId="5AAABACB" w14:textId="77777777" w:rsidR="00CF1915" w:rsidRDefault="00CF1915" w:rsidP="00CF1915">
      <w:pPr>
        <w:spacing w:after="0" w:line="480" w:lineRule="auto"/>
        <w:ind w:firstLine="720"/>
        <w:jc w:val="center"/>
        <w:rPr>
          <w:rFonts w:ascii="Times New Roman" w:hAnsi="Times New Roman" w:cs="Times New Roman"/>
          <w:sz w:val="24"/>
          <w:szCs w:val="24"/>
        </w:rPr>
      </w:pPr>
    </w:p>
    <w:p w14:paraId="19971DC3" w14:textId="2F1BDAEE" w:rsidR="00CF1915" w:rsidRDefault="00AD296A" w:rsidP="00CF1915">
      <w:pPr>
        <w:spacing w:after="0" w:line="480" w:lineRule="auto"/>
        <w:ind w:firstLine="720"/>
        <w:jc w:val="center"/>
        <w:rPr>
          <w:rFonts w:ascii="Times New Roman" w:hAnsi="Times New Roman" w:cs="Times New Roman"/>
          <w:sz w:val="24"/>
          <w:szCs w:val="24"/>
        </w:rPr>
      </w:pPr>
      <w:r w:rsidRPr="00CF1915">
        <w:rPr>
          <w:rFonts w:ascii="Times New Roman" w:hAnsi="Times New Roman" w:cs="Times New Roman"/>
          <w:sz w:val="24"/>
          <w:szCs w:val="24"/>
        </w:rPr>
        <w:t>“The Mental Price of Affluence”</w:t>
      </w:r>
    </w:p>
    <w:p w14:paraId="58D7732C" w14:textId="0AF29663" w:rsidR="00CF1915" w:rsidRDefault="00AD296A" w:rsidP="00CF191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77FF7B5" w14:textId="615AEFE8" w:rsidR="00CF1915" w:rsidRDefault="00AD296A" w:rsidP="00CF191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7FFE68BA" w14:textId="77777777" w:rsidR="00CF1915" w:rsidRDefault="00AD296A">
      <w:pPr>
        <w:rPr>
          <w:rFonts w:ascii="Times New Roman" w:hAnsi="Times New Roman" w:cs="Times New Roman"/>
          <w:sz w:val="24"/>
          <w:szCs w:val="24"/>
        </w:rPr>
      </w:pPr>
      <w:r>
        <w:rPr>
          <w:rFonts w:ascii="Times New Roman" w:hAnsi="Times New Roman" w:cs="Times New Roman"/>
          <w:sz w:val="24"/>
          <w:szCs w:val="24"/>
        </w:rPr>
        <w:br w:type="page"/>
      </w:r>
    </w:p>
    <w:p w14:paraId="78B282BA" w14:textId="0B70C33B" w:rsidR="00CF1915" w:rsidRDefault="00AD296A" w:rsidP="00CF1915">
      <w:pPr>
        <w:spacing w:after="0" w:line="480" w:lineRule="auto"/>
        <w:ind w:firstLine="720"/>
        <w:jc w:val="center"/>
        <w:rPr>
          <w:rFonts w:ascii="Times New Roman" w:hAnsi="Times New Roman" w:cs="Times New Roman"/>
          <w:sz w:val="24"/>
          <w:szCs w:val="24"/>
        </w:rPr>
      </w:pPr>
      <w:r w:rsidRPr="00CF1915">
        <w:rPr>
          <w:rFonts w:ascii="Times New Roman" w:hAnsi="Times New Roman" w:cs="Times New Roman"/>
          <w:sz w:val="24"/>
          <w:szCs w:val="24"/>
        </w:rPr>
        <w:lastRenderedPageBreak/>
        <w:t>“The Mental Price of Affluence”</w:t>
      </w:r>
    </w:p>
    <w:p w14:paraId="10D45C43" w14:textId="4F48093C" w:rsidR="00A74410" w:rsidRPr="00A74410" w:rsidRDefault="00AD296A" w:rsidP="00CF1915">
      <w:pPr>
        <w:spacing w:after="0" w:line="480" w:lineRule="auto"/>
        <w:ind w:firstLine="720"/>
        <w:jc w:val="both"/>
        <w:rPr>
          <w:rFonts w:ascii="Times New Roman" w:hAnsi="Times New Roman" w:cs="Times New Roman"/>
          <w:sz w:val="24"/>
          <w:szCs w:val="24"/>
        </w:rPr>
      </w:pPr>
      <w:r w:rsidRPr="00A74410">
        <w:rPr>
          <w:rFonts w:ascii="Times New Roman" w:hAnsi="Times New Roman" w:cs="Times New Roman"/>
          <w:sz w:val="24"/>
          <w:szCs w:val="24"/>
        </w:rPr>
        <w:t xml:space="preserve">I was really surprised by the information provided as it is opposite to what I have always believed in. My thinking has been that it is </w:t>
      </w:r>
      <w:r w:rsidRPr="00A74410">
        <w:rPr>
          <w:rFonts w:ascii="Times New Roman" w:hAnsi="Times New Roman" w:cs="Times New Roman"/>
          <w:sz w:val="24"/>
          <w:szCs w:val="24"/>
        </w:rPr>
        <w:t>only the students from low-income families who have the problems that the articles associated with students from rich families. My thought was challenged since I also thought that drug abuse was a thing for students from low-income families. As I read from</w:t>
      </w:r>
      <w:r w:rsidRPr="00A74410">
        <w:rPr>
          <w:rFonts w:ascii="Times New Roman" w:hAnsi="Times New Roman" w:cs="Times New Roman"/>
          <w:sz w:val="24"/>
          <w:szCs w:val="24"/>
        </w:rPr>
        <w:t xml:space="preserve"> the article, there is a positive and significant connection between wealth and mental illness. The primary reason for this is due to the pressure that students from affluent families have as they strive to achieve higher grades and also to maintain the st</w:t>
      </w:r>
      <w:r w:rsidRPr="00A74410">
        <w:rPr>
          <w:rFonts w:ascii="Times New Roman" w:hAnsi="Times New Roman" w:cs="Times New Roman"/>
          <w:sz w:val="24"/>
          <w:szCs w:val="24"/>
        </w:rPr>
        <w:t>atus quo of their families. This pressure leads to anxiety and depression which gradually leads to mental illness. The society has placed some titles on the privileged children. It is for that reason that such children strive to achieve higher grades in or</w:t>
      </w:r>
      <w:r w:rsidRPr="00A74410">
        <w:rPr>
          <w:rFonts w:ascii="Times New Roman" w:hAnsi="Times New Roman" w:cs="Times New Roman"/>
          <w:sz w:val="24"/>
          <w:szCs w:val="24"/>
        </w:rPr>
        <w:t>der to prove to the society that they can also be as rich and as privileged as their parents are. Luther's advice to the parents is that they should not just talk to their children, but they should also act as models. Children adopt what they see more than</w:t>
      </w:r>
      <w:r w:rsidRPr="00A74410">
        <w:rPr>
          <w:rFonts w:ascii="Times New Roman" w:hAnsi="Times New Roman" w:cs="Times New Roman"/>
          <w:sz w:val="24"/>
          <w:szCs w:val="24"/>
        </w:rPr>
        <w:t xml:space="preserve"> what they hear. She also says that children should be taught on how to be kind and of help to others as it gives them a better feeling about them and makes them appreciate their contributions to society.  The way parents relate to others including their g</w:t>
      </w:r>
      <w:r w:rsidRPr="00A74410">
        <w:rPr>
          <w:rFonts w:ascii="Times New Roman" w:hAnsi="Times New Roman" w:cs="Times New Roman"/>
          <w:sz w:val="24"/>
          <w:szCs w:val="24"/>
        </w:rPr>
        <w:t>ardeners, neighbors, and society shape the ways their children will act towards other people. Finally, parents should be careful when talking to their children about what they expect from them. The expectations should not be too high that they hurt the wel</w:t>
      </w:r>
      <w:r w:rsidRPr="00A74410">
        <w:rPr>
          <w:rFonts w:ascii="Times New Roman" w:hAnsi="Times New Roman" w:cs="Times New Roman"/>
          <w:sz w:val="24"/>
          <w:szCs w:val="24"/>
        </w:rPr>
        <w:t>lbeing of the children.</w:t>
      </w:r>
    </w:p>
    <w:p w14:paraId="75DF2806" w14:textId="1502D46E" w:rsidR="00A74410" w:rsidRDefault="00AD296A" w:rsidP="00CF1915">
      <w:pPr>
        <w:spacing w:after="0" w:line="480" w:lineRule="auto"/>
        <w:ind w:firstLine="720"/>
        <w:jc w:val="both"/>
        <w:rPr>
          <w:rFonts w:ascii="Times New Roman" w:hAnsi="Times New Roman" w:cs="Times New Roman"/>
          <w:sz w:val="24"/>
          <w:szCs w:val="24"/>
        </w:rPr>
      </w:pPr>
      <w:r w:rsidRPr="00A74410">
        <w:rPr>
          <w:rFonts w:ascii="Times New Roman" w:hAnsi="Times New Roman" w:cs="Times New Roman"/>
          <w:sz w:val="24"/>
          <w:szCs w:val="24"/>
        </w:rPr>
        <w:t>According to the article, Luther suggests that children from affluent backgrounds are prone to mental illness due to anxiety and depression that is related to the high expectations that they place on their shoulders. To a larger ext</w:t>
      </w:r>
      <w:r w:rsidRPr="00A74410">
        <w:rPr>
          <w:rFonts w:ascii="Times New Roman" w:hAnsi="Times New Roman" w:cs="Times New Roman"/>
          <w:sz w:val="24"/>
          <w:szCs w:val="24"/>
        </w:rPr>
        <w:t>ent, I agree with the words of Luther since I have seen many of the students from rich families mess their lives after failing to achieve their goals. I have seen most of engaging in drug abuse and excessive use of alcohol and most of them end up into ment</w:t>
      </w:r>
      <w:r w:rsidRPr="00A74410">
        <w:rPr>
          <w:rFonts w:ascii="Times New Roman" w:hAnsi="Times New Roman" w:cs="Times New Roman"/>
          <w:sz w:val="24"/>
          <w:szCs w:val="24"/>
        </w:rPr>
        <w:t>al hospitals. On the other hand, I would also like to state that its not only the students from rich families but also those from low-income families are affected by the issue of high expectations. Those from poor backgrounds are also burdened by the desir</w:t>
      </w:r>
      <w:r w:rsidRPr="00A74410">
        <w:rPr>
          <w:rFonts w:ascii="Times New Roman" w:hAnsi="Times New Roman" w:cs="Times New Roman"/>
          <w:sz w:val="24"/>
          <w:szCs w:val="24"/>
        </w:rPr>
        <w:t>e to uplift the status of their families, and when they fail to achieve such expectations, they end up getting frustrated and finally into depression and drug use and abuse. The American culture contributes to the "the mental price of affluence" as there i</w:t>
      </w:r>
      <w:r w:rsidRPr="00A74410">
        <w:rPr>
          <w:rFonts w:ascii="Times New Roman" w:hAnsi="Times New Roman" w:cs="Times New Roman"/>
          <w:sz w:val="24"/>
          <w:szCs w:val="24"/>
        </w:rPr>
        <w:t>s an expectation that all the students from the affluent students should be better in class in order to maintain the status quo of their family and it is for that reason that I agree that the society reinforces the statement that "If you can, therefore you</w:t>
      </w:r>
      <w:r w:rsidRPr="00A74410">
        <w:rPr>
          <w:rFonts w:ascii="Times New Roman" w:hAnsi="Times New Roman" w:cs="Times New Roman"/>
          <w:sz w:val="24"/>
          <w:szCs w:val="24"/>
        </w:rPr>
        <w:t xml:space="preserve"> must." This is because most of the people assume that if there are enough resources for the rich children and </w:t>
      </w:r>
      <w:r w:rsidR="00CF1915" w:rsidRPr="00A74410">
        <w:rPr>
          <w:rFonts w:ascii="Times New Roman" w:hAnsi="Times New Roman" w:cs="Times New Roman"/>
          <w:sz w:val="24"/>
          <w:szCs w:val="24"/>
        </w:rPr>
        <w:t>hence,</w:t>
      </w:r>
      <w:r w:rsidRPr="00A74410">
        <w:rPr>
          <w:rFonts w:ascii="Times New Roman" w:hAnsi="Times New Roman" w:cs="Times New Roman"/>
          <w:sz w:val="24"/>
          <w:szCs w:val="24"/>
        </w:rPr>
        <w:t xml:space="preserve"> they should just get the best grades. </w:t>
      </w:r>
    </w:p>
    <w:p w14:paraId="7538FF43" w14:textId="77777777" w:rsidR="00CF1915" w:rsidRDefault="00AD296A" w:rsidP="00CF191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3AB519A0" w14:textId="77777777" w:rsidR="00CF1915" w:rsidRDefault="00AD296A">
      <w:pPr>
        <w:rPr>
          <w:rFonts w:ascii="Times New Roman" w:hAnsi="Times New Roman" w:cs="Times New Roman"/>
          <w:sz w:val="24"/>
          <w:szCs w:val="24"/>
        </w:rPr>
      </w:pPr>
      <w:r>
        <w:rPr>
          <w:rFonts w:ascii="Times New Roman" w:hAnsi="Times New Roman" w:cs="Times New Roman"/>
          <w:sz w:val="24"/>
          <w:szCs w:val="24"/>
        </w:rPr>
        <w:br w:type="page"/>
      </w:r>
    </w:p>
    <w:p w14:paraId="289C34DD" w14:textId="50A4EC2F" w:rsidR="00CF1915" w:rsidRPr="00A74410" w:rsidRDefault="00AD296A" w:rsidP="00CF191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0D0F7521" w14:textId="051F33B0" w:rsidR="00A74410" w:rsidRPr="00A74410" w:rsidRDefault="009543CB" w:rsidP="00CF1915">
      <w:pPr>
        <w:spacing w:after="0" w:line="480" w:lineRule="auto"/>
        <w:jc w:val="both"/>
        <w:rPr>
          <w:rFonts w:ascii="Times New Roman" w:hAnsi="Times New Roman" w:cs="Times New Roman"/>
          <w:sz w:val="24"/>
          <w:szCs w:val="24"/>
        </w:rPr>
      </w:pPr>
      <w:r w:rsidRPr="009543CB">
        <w:rPr>
          <w:rFonts w:ascii="Times New Roman" w:hAnsi="Times New Roman" w:cs="Times New Roman"/>
          <w:sz w:val="24"/>
          <w:szCs w:val="24"/>
        </w:rPr>
        <w:t>American Psychological Association (APA). (n.d.). Retrieved from https://www.apa.org/index</w:t>
      </w:r>
    </w:p>
    <w:p w14:paraId="216CAA05" w14:textId="77777777" w:rsidR="00664DDC" w:rsidRPr="00A74410" w:rsidRDefault="00664DDC" w:rsidP="00CF1915">
      <w:pPr>
        <w:spacing w:after="0" w:line="480" w:lineRule="auto"/>
        <w:jc w:val="both"/>
        <w:rPr>
          <w:rFonts w:ascii="Times New Roman" w:hAnsi="Times New Roman" w:cs="Times New Roman"/>
        </w:rPr>
      </w:pPr>
      <w:bookmarkStart w:id="0" w:name="_GoBack"/>
      <w:bookmarkEnd w:id="0"/>
    </w:p>
    <w:sectPr w:rsidR="00664DDC" w:rsidRPr="00A74410" w:rsidSect="00CF19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9663D" w14:textId="77777777" w:rsidR="00AD296A" w:rsidRDefault="00AD296A">
      <w:pPr>
        <w:spacing w:after="0" w:line="240" w:lineRule="auto"/>
      </w:pPr>
      <w:r>
        <w:separator/>
      </w:r>
    </w:p>
  </w:endnote>
  <w:endnote w:type="continuationSeparator" w:id="0">
    <w:p w14:paraId="7872ED69" w14:textId="77777777" w:rsidR="00AD296A" w:rsidRDefault="00AD2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8E192" w14:textId="77777777" w:rsidR="00AD296A" w:rsidRDefault="00AD296A">
      <w:pPr>
        <w:spacing w:after="0" w:line="240" w:lineRule="auto"/>
      </w:pPr>
      <w:r>
        <w:separator/>
      </w:r>
    </w:p>
  </w:footnote>
  <w:footnote w:type="continuationSeparator" w:id="0">
    <w:p w14:paraId="5FDC3A77" w14:textId="77777777" w:rsidR="00AD296A" w:rsidRDefault="00AD2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777857"/>
      <w:docPartObj>
        <w:docPartGallery w:val="Page Numbers (Top of Page)"/>
        <w:docPartUnique/>
      </w:docPartObj>
    </w:sdtPr>
    <w:sdtEndPr>
      <w:rPr>
        <w:rFonts w:ascii="Times New Roman" w:hAnsi="Times New Roman" w:cs="Times New Roman"/>
        <w:noProof/>
        <w:sz w:val="24"/>
        <w:szCs w:val="24"/>
      </w:rPr>
    </w:sdtEndPr>
    <w:sdtContent>
      <w:p w14:paraId="2DABA81A" w14:textId="2E584C6F" w:rsidR="00CF1915" w:rsidRPr="00CF1915" w:rsidRDefault="00AD296A" w:rsidP="00CF1915">
        <w:pPr>
          <w:pStyle w:val="Header"/>
          <w:jc w:val="center"/>
          <w:rPr>
            <w:rFonts w:ascii="Times New Roman" w:hAnsi="Times New Roman" w:cs="Times New Roman"/>
            <w:sz w:val="24"/>
            <w:szCs w:val="24"/>
          </w:rPr>
        </w:pPr>
        <w:r w:rsidRPr="00CF1915">
          <w:rPr>
            <w:rFonts w:ascii="Times New Roman" w:hAnsi="Times New Roman" w:cs="Times New Roman"/>
            <w:sz w:val="24"/>
            <w:szCs w:val="24"/>
          </w:rPr>
          <w:t>“THE MENTAL PRICE OF AFFLUENCE”</w:t>
        </w:r>
        <w:r>
          <w:rPr>
            <w:rFonts w:ascii="Times New Roman" w:hAnsi="Times New Roman" w:cs="Times New Roman"/>
            <w:sz w:val="24"/>
            <w:szCs w:val="24"/>
          </w:rPr>
          <w:tab/>
          <w:t xml:space="preserve"> </w:t>
        </w:r>
        <w:r>
          <w:rPr>
            <w:rFonts w:ascii="Times New Roman" w:hAnsi="Times New Roman" w:cs="Times New Roman"/>
            <w:sz w:val="24"/>
            <w:szCs w:val="24"/>
          </w:rPr>
          <w:tab/>
        </w:r>
        <w:r w:rsidRPr="00CF1915">
          <w:rPr>
            <w:rFonts w:ascii="Times New Roman" w:hAnsi="Times New Roman" w:cs="Times New Roman"/>
            <w:sz w:val="24"/>
            <w:szCs w:val="24"/>
          </w:rPr>
          <w:fldChar w:fldCharType="begin"/>
        </w:r>
        <w:r w:rsidRPr="00CF1915">
          <w:rPr>
            <w:rFonts w:ascii="Times New Roman" w:hAnsi="Times New Roman" w:cs="Times New Roman"/>
            <w:sz w:val="24"/>
            <w:szCs w:val="24"/>
          </w:rPr>
          <w:instrText xml:space="preserve"> PAGE   \* MERGEFORMAT </w:instrText>
        </w:r>
        <w:r w:rsidRPr="00CF1915">
          <w:rPr>
            <w:rFonts w:ascii="Times New Roman" w:hAnsi="Times New Roman" w:cs="Times New Roman"/>
            <w:sz w:val="24"/>
            <w:szCs w:val="24"/>
          </w:rPr>
          <w:fldChar w:fldCharType="separate"/>
        </w:r>
        <w:r w:rsidRPr="00CF1915">
          <w:rPr>
            <w:rFonts w:ascii="Times New Roman" w:hAnsi="Times New Roman" w:cs="Times New Roman"/>
            <w:noProof/>
            <w:sz w:val="24"/>
            <w:szCs w:val="24"/>
          </w:rPr>
          <w:t>2</w:t>
        </w:r>
        <w:r w:rsidRPr="00CF1915">
          <w:rPr>
            <w:rFonts w:ascii="Times New Roman" w:hAnsi="Times New Roman" w:cs="Times New Roman"/>
            <w:noProof/>
            <w:sz w:val="24"/>
            <w:szCs w:val="24"/>
          </w:rPr>
          <w:fldChar w:fldCharType="end"/>
        </w:r>
      </w:p>
    </w:sdtContent>
  </w:sdt>
  <w:p w14:paraId="183BFD1C" w14:textId="2773D162" w:rsidR="00CF1915" w:rsidRPr="00CF1915" w:rsidRDefault="00CF1915" w:rsidP="00CF1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BDA9A" w14:textId="1079E229" w:rsidR="00CF1915" w:rsidRPr="00CF1915" w:rsidRDefault="00AD296A" w:rsidP="00CF191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F1915">
      <w:rPr>
        <w:rFonts w:ascii="Times New Roman" w:hAnsi="Times New Roman" w:cs="Times New Roman"/>
        <w:sz w:val="24"/>
        <w:szCs w:val="24"/>
      </w:rPr>
      <w:t>“THE MENTAL PRICE OF AFFLUENCE”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10"/>
    <w:rsid w:val="002B1205"/>
    <w:rsid w:val="00664DDC"/>
    <w:rsid w:val="009543CB"/>
    <w:rsid w:val="00A74410"/>
    <w:rsid w:val="00AD296A"/>
    <w:rsid w:val="00CF1915"/>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8FD89-E5BC-4041-B52A-4846F027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4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915"/>
  </w:style>
  <w:style w:type="paragraph" w:styleId="Footer">
    <w:name w:val="footer"/>
    <w:basedOn w:val="Normal"/>
    <w:link w:val="FooterChar"/>
    <w:uiPriority w:val="99"/>
    <w:unhideWhenUsed/>
    <w:rsid w:val="00CF1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2019-04-10T06:26:00Z</dcterms:created>
  <dcterms:modified xsi:type="dcterms:W3CDTF">2019-04-10T07:19:00Z</dcterms:modified>
</cp:coreProperties>
</file>